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9935" w14:textId="5EC42F27" w:rsidR="00694939" w:rsidRPr="00ED3622" w:rsidRDefault="000848CD" w:rsidP="00361FF0">
      <w:pPr>
        <w:pStyle w:val="berschrift1"/>
        <w:spacing w:before="120" w:after="180"/>
        <w:jc w:val="left"/>
      </w:pPr>
      <w:r w:rsidRPr="00055B1B">
        <w:t xml:space="preserve">Formular 1: </w:t>
      </w:r>
      <w:r w:rsidR="00694939" w:rsidRPr="00055B1B">
        <w:t xml:space="preserve">Datenschutzrechtliche Informationen nach Artikel 13 Absatz 1 und 2 Datenschutz-Grundverordnung für </w:t>
      </w:r>
      <w:r w:rsidR="00E26D2F">
        <w:fldChar w:fldCharType="begin">
          <w:ffData>
            <w:name w:val=""/>
            <w:enabled/>
            <w:calcOnExit w:val="0"/>
            <w:helpText w:type="text" w:val="Texteingabefeld Datenschutzrechtliche Informationen"/>
            <w:statusText w:type="text" w:val="Texteingabefeld Datenschutzrechtliche Informationen"/>
            <w:textInput/>
          </w:ffData>
        </w:fldChar>
      </w:r>
      <w:r w:rsidR="00E26D2F">
        <w:instrText xml:space="preserve"> FORMTEXT </w:instrText>
      </w:r>
      <w:r w:rsidR="00E26D2F">
        <w:fldChar w:fldCharType="separate"/>
      </w:r>
      <w:r w:rsidR="00E26D2F">
        <w:rPr>
          <w:noProof/>
        </w:rPr>
        <w:t> </w:t>
      </w:r>
      <w:r w:rsidR="00E26D2F">
        <w:rPr>
          <w:noProof/>
        </w:rPr>
        <w:t> </w:t>
      </w:r>
      <w:r w:rsidR="00E26D2F">
        <w:rPr>
          <w:noProof/>
        </w:rPr>
        <w:t> </w:t>
      </w:r>
      <w:r w:rsidR="00E26D2F">
        <w:rPr>
          <w:noProof/>
        </w:rPr>
        <w:t> </w:t>
      </w:r>
      <w:r w:rsidR="00E26D2F">
        <w:rPr>
          <w:noProof/>
        </w:rPr>
        <w:t> </w:t>
      </w:r>
      <w:r w:rsidR="00E26D2F">
        <w:fldChar w:fldCharType="end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 1"/>
        <w:tblDescription w:val="Formular 1: Datenschutzrechtliche Informationen nach Artikel 13 Absatz 1 und 2 Datenschutz-Grundverordnung für"/>
      </w:tblPr>
      <w:tblGrid>
        <w:gridCol w:w="710"/>
        <w:gridCol w:w="708"/>
        <w:gridCol w:w="1843"/>
        <w:gridCol w:w="4394"/>
        <w:gridCol w:w="1696"/>
      </w:tblGrid>
      <w:tr w:rsidR="00694939" w:rsidRPr="00055B1B" w14:paraId="26C65063" w14:textId="77777777" w:rsidTr="00D97D9C">
        <w:trPr>
          <w:trHeight w:val="613"/>
        </w:trPr>
        <w:tc>
          <w:tcPr>
            <w:tcW w:w="710" w:type="dxa"/>
            <w:vMerge w:val="restart"/>
            <w:shd w:val="clear" w:color="auto" w:fill="auto"/>
          </w:tcPr>
          <w:p w14:paraId="6A2C3CD3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3E26665C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Verantwortlicher: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6231ACFD" w14:textId="2E6F36C6" w:rsidR="00694939" w:rsidRPr="00055B1B" w:rsidRDefault="00E26D2F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r"/>
                  <w:statusText w:type="text" w:val="Texteingabefeld Verantwortlicher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r"/>
                  <w:statusText w:type="text" w:val="Texteingabefeld Verantwortlicher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r"/>
                  <w:statusText w:type="text" w:val="Texteingabefeld Verantwortlicher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6D779D15" w14:textId="77777777" w:rsidTr="00D97D9C">
        <w:trPr>
          <w:trHeight w:val="526"/>
        </w:trPr>
        <w:tc>
          <w:tcPr>
            <w:tcW w:w="710" w:type="dxa"/>
            <w:vMerge/>
            <w:shd w:val="clear" w:color="auto" w:fill="auto"/>
          </w:tcPr>
          <w:p w14:paraId="21069DB7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5DD2E5B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shd w:val="clear" w:color="auto" w:fill="auto"/>
          </w:tcPr>
          <w:p w14:paraId="6148075D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  <w:p w14:paraId="234F5E5E" w14:textId="318C05FC" w:rsidR="00694939" w:rsidRPr="00055B1B" w:rsidRDefault="00E26D2F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"/>
                  <w:statusText w:type="text" w:val="Texteingabefeld E-Mail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696" w:type="dxa"/>
            <w:shd w:val="clear" w:color="auto" w:fill="auto"/>
          </w:tcPr>
          <w:p w14:paraId="36E3FEFC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Telefon:</w:t>
            </w:r>
          </w:p>
          <w:p w14:paraId="63B9E448" w14:textId="3DFEB13E" w:rsidR="00694939" w:rsidRPr="00055B1B" w:rsidRDefault="00E26D2F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36CBB86D" w14:textId="77777777" w:rsidTr="00A57665">
        <w:trPr>
          <w:trHeight w:val="479"/>
        </w:trPr>
        <w:tc>
          <w:tcPr>
            <w:tcW w:w="710" w:type="dxa"/>
            <w:vMerge w:val="restart"/>
            <w:shd w:val="clear" w:color="auto" w:fill="auto"/>
          </w:tcPr>
          <w:p w14:paraId="20D2234B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38A0C70B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Datenschutzbeauftragte/r: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0B00BFD3" w14:textId="63B31032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Datenschutzbeauftragte/r der /des </w:t>
            </w:r>
            <w:r w:rsidR="00E26D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tenschutzbeauftragte/r"/>
                  <w:statusText w:type="text" w:val="Texteingabefeld Datenschutzbeauftragte/r"/>
                  <w:textInput/>
                </w:ffData>
              </w:fldChar>
            </w:r>
            <w:r w:rsidR="00E26D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E26D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E26D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E26D2F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E26D2F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E26D2F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E26D2F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E26D2F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E26D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C207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tenschutzbeauftragte/r"/>
                  <w:statusText w:type="text" w:val="Texteingabefeld Datenschutzbeauftragte/r"/>
                  <w:textInput/>
                </w:ffData>
              </w:fldChar>
            </w:r>
            <w:r w:rsidR="00C207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C207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207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C2079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2079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2079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2079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2079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207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C207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tenschutzbeauftragte/r"/>
                  <w:statusText w:type="text" w:val="Texteingabefeld Datenschutzbeauftragte/r"/>
                  <w:textInput/>
                </w:ffData>
              </w:fldChar>
            </w:r>
            <w:r w:rsidR="00C207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C207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207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C2079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2079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2079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2079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2079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C207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64035A9E" w14:textId="77777777" w:rsidTr="00D97D9C">
        <w:trPr>
          <w:trHeight w:val="324"/>
        </w:trPr>
        <w:tc>
          <w:tcPr>
            <w:tcW w:w="710" w:type="dxa"/>
            <w:vMerge/>
            <w:shd w:val="clear" w:color="auto" w:fill="auto"/>
          </w:tcPr>
          <w:p w14:paraId="406EFEF8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D3853F8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shd w:val="clear" w:color="auto" w:fill="auto"/>
          </w:tcPr>
          <w:p w14:paraId="74FA562A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  <w:p w14:paraId="42C879E0" w14:textId="08CE707D" w:rsidR="00694939" w:rsidRPr="00055B1B" w:rsidRDefault="00C20797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"/>
                  <w:statusText w:type="text" w:val="Texteingabefeld E-Mail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696" w:type="dxa"/>
            <w:shd w:val="clear" w:color="auto" w:fill="auto"/>
          </w:tcPr>
          <w:p w14:paraId="1FF86084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Telefon:</w:t>
            </w:r>
          </w:p>
          <w:p w14:paraId="169B6F23" w14:textId="5CE998A0" w:rsidR="00694939" w:rsidRPr="00055B1B" w:rsidRDefault="00C20797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5629FE1B" w14:textId="77777777" w:rsidTr="00D97D9C">
        <w:trPr>
          <w:trHeight w:val="761"/>
        </w:trPr>
        <w:tc>
          <w:tcPr>
            <w:tcW w:w="710" w:type="dxa"/>
            <w:shd w:val="clear" w:color="auto" w:fill="auto"/>
          </w:tcPr>
          <w:p w14:paraId="6FB8557C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DB45A14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Zweck der Verarbeitung personenbezogener Daten: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5AF0779F" w14:textId="6A72D21D" w:rsidR="00694939" w:rsidRPr="00055B1B" w:rsidRDefault="00C20797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Zweck der Verarbeitung personenbezogener Daten"/>
                  <w:statusText w:type="text" w:val="Texteingabefeld Zweck der Verarbeitung personenbezogener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13B29D54" w14:textId="77777777" w:rsidTr="00D97D9C">
        <w:trPr>
          <w:trHeight w:val="959"/>
        </w:trPr>
        <w:tc>
          <w:tcPr>
            <w:tcW w:w="710" w:type="dxa"/>
            <w:shd w:val="clear" w:color="auto" w:fill="auto"/>
          </w:tcPr>
          <w:p w14:paraId="24062881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B4C9669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Rechtsgrundlage für die Verarbeitung der personenbezogenen Daten: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643300CD" w14:textId="72F68586" w:rsidR="00694939" w:rsidRPr="00055B1B" w:rsidRDefault="00C20797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Rechtsgrundlage für die Verarbeitung der personenbezogenen Daten"/>
                  <w:statusText w:type="text" w:val="Texteingabefeld Rechtsgrundlage für die Verarbeitung der personenbezogenen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77BAA4F7" w14:textId="77777777" w:rsidTr="00D97D9C"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14:paraId="464A65B9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8641" w:type="dxa"/>
            <w:gridSpan w:val="4"/>
            <w:tcBorders>
              <w:bottom w:val="nil"/>
            </w:tcBorders>
            <w:shd w:val="clear" w:color="auto" w:fill="auto"/>
          </w:tcPr>
          <w:p w14:paraId="2F2D4B9D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personenbezogenen Daten sollen natürlichen oder juristischen Personen, Behörden, Einrichtungen oder anderen Stellen offengelegt werden.</w:t>
            </w:r>
          </w:p>
        </w:tc>
      </w:tr>
      <w:tr w:rsidR="00694939" w:rsidRPr="00055B1B" w14:paraId="1FA46882" w14:textId="77777777" w:rsidTr="00A57665">
        <w:trPr>
          <w:trHeight w:val="213"/>
        </w:trPr>
        <w:tc>
          <w:tcPr>
            <w:tcW w:w="710" w:type="dxa"/>
            <w:vMerge/>
            <w:shd w:val="clear" w:color="auto" w:fill="auto"/>
          </w:tcPr>
          <w:p w14:paraId="4E579D41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41" w:type="dxa"/>
            <w:gridSpan w:val="4"/>
            <w:tcBorders>
              <w:top w:val="nil"/>
            </w:tcBorders>
            <w:shd w:val="clear" w:color="auto" w:fill="auto"/>
          </w:tcPr>
          <w:p w14:paraId="12389478" w14:textId="2D9AE6C7" w:rsidR="00694939" w:rsidRPr="00055B1B" w:rsidRDefault="00C20797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ja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bookmarkStart w:id="0" w:name="ja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0"/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nein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bookmarkStart w:id="1" w:name="nein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"/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694939" w:rsidRPr="00055B1B" w14:paraId="56BE16F8" w14:textId="77777777" w:rsidTr="00D97D9C">
        <w:trPr>
          <w:trHeight w:val="1432"/>
        </w:trPr>
        <w:tc>
          <w:tcPr>
            <w:tcW w:w="710" w:type="dxa"/>
            <w:shd w:val="clear" w:color="auto" w:fill="auto"/>
          </w:tcPr>
          <w:p w14:paraId="0149FD73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708" w:type="dxa"/>
            <w:shd w:val="clear" w:color="auto" w:fill="auto"/>
          </w:tcPr>
          <w:p w14:paraId="0E8CDD6D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5.1 ja:</w:t>
            </w:r>
          </w:p>
        </w:tc>
        <w:tc>
          <w:tcPr>
            <w:tcW w:w="1843" w:type="dxa"/>
            <w:shd w:val="clear" w:color="auto" w:fill="auto"/>
          </w:tcPr>
          <w:p w14:paraId="4D175E5D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Angabe der Empfänger oder Kategorien der Empfänger der personenbezogenen Daten: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148BEADF" w14:textId="62C7BF1D" w:rsidR="00694939" w:rsidRPr="00055B1B" w:rsidRDefault="00C20797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Angabe der Empfänger oder Kategorien der Empfänger der personenbezogenen Daten"/>
                  <w:statusText w:type="text" w:val="Texteingabefeld Angabe der Empfänger oder Kategorien der Empfänger der personenbezogenen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2CF447E3" w14:textId="77777777" w:rsidTr="00D97D9C">
        <w:trPr>
          <w:trHeight w:val="789"/>
        </w:trPr>
        <w:tc>
          <w:tcPr>
            <w:tcW w:w="710" w:type="dxa"/>
            <w:shd w:val="clear" w:color="auto" w:fill="auto"/>
          </w:tcPr>
          <w:p w14:paraId="55841D81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86CCFE7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Dauer der Speicherung oder Kriterien für die Festlegung der Dauer der Speicherung: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1170BC4B" w14:textId="381CAC90" w:rsidR="00694939" w:rsidRPr="00055B1B" w:rsidRDefault="00C20797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uer der Speicherung oder Kriterien für die Festlegung der Dauer der Speicherung"/>
                  <w:statusText w:type="text" w:val="Texteingabefeld Dauer der Speicherung oder Kriterien für die Festlegung der Dauer der Speicherung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402E9BB5" w14:textId="77777777" w:rsidTr="00D97D9C">
        <w:trPr>
          <w:trHeight w:val="274"/>
        </w:trPr>
        <w:tc>
          <w:tcPr>
            <w:tcW w:w="710" w:type="dxa"/>
            <w:shd w:val="clear" w:color="auto" w:fill="auto"/>
          </w:tcPr>
          <w:p w14:paraId="3276A39C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C6F70D7" w14:textId="53215FD8" w:rsidR="002A0167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Ihre Rechte als betroffene Person:</w:t>
            </w:r>
          </w:p>
          <w:p w14:paraId="042A917F" w14:textId="77777777" w:rsidR="002A0167" w:rsidRPr="002A0167" w:rsidRDefault="002A0167" w:rsidP="002A01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E8F8D92" w14:textId="77777777" w:rsidR="002A0167" w:rsidRPr="002A0167" w:rsidRDefault="002A0167" w:rsidP="002A01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6010C6B" w14:textId="77777777" w:rsidR="002A0167" w:rsidRPr="002A0167" w:rsidRDefault="002A0167" w:rsidP="002A01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266B829" w14:textId="61463844" w:rsidR="002A0167" w:rsidRDefault="002A0167" w:rsidP="002A01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DE968E9" w14:textId="77777777" w:rsidR="00694939" w:rsidRPr="002A0167" w:rsidRDefault="00694939" w:rsidP="002A01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090" w:type="dxa"/>
            <w:gridSpan w:val="2"/>
            <w:shd w:val="clear" w:color="auto" w:fill="auto"/>
          </w:tcPr>
          <w:p w14:paraId="2A48A16D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Ihnen stehen bei Vorliegen der gesetzlichen Voraussetzungen folgende Rechte zu:</w:t>
            </w:r>
          </w:p>
          <w:p w14:paraId="3F65AAB7" w14:textId="15A19681" w:rsidR="00694939" w:rsidRPr="00055B1B" w:rsidRDefault="00694939" w:rsidP="00055B1B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Auskunft über Sie betreffende personenbezogene Daten (Artikel 15 Datenschutz-Grundverordnung)</w:t>
            </w:r>
          </w:p>
          <w:p w14:paraId="3A52F956" w14:textId="731796E5" w:rsidR="00694939" w:rsidRPr="00055B1B" w:rsidRDefault="00694939" w:rsidP="00055B1B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Berichtigung Sie betreffende unrichtige personenbezogene Daten (Artikel 16 Datenschutz-Grundverordnung)</w:t>
            </w:r>
          </w:p>
          <w:p w14:paraId="1C341D54" w14:textId="08C7B3F8" w:rsidR="00694939" w:rsidRPr="00055B1B" w:rsidRDefault="00694939" w:rsidP="00055B1B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Löschung personenbezogener Daten (Artikel 17 Datenschutz-Grundverordnung)</w:t>
            </w:r>
          </w:p>
          <w:p w14:paraId="1655E520" w14:textId="77777777" w:rsidR="00694939" w:rsidRPr="00055B1B" w:rsidRDefault="00694939" w:rsidP="00055B1B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Einschränkung der Verarbeitung personenbezogener Daten (Artikel 18 Datenschutz-Grundverordnung)</w:t>
            </w:r>
          </w:p>
          <w:p w14:paraId="7843CCA5" w14:textId="704FE072" w:rsidR="00694939" w:rsidRPr="00055B1B" w:rsidRDefault="00694939" w:rsidP="00055B1B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Widerspruch gegen die Verarbeitung personenbezogener Daten (Artikel 21 Datenschutz-Grundverordnung)</w:t>
            </w:r>
          </w:p>
          <w:p w14:paraId="5C0ED5D8" w14:textId="0AEE5A72" w:rsidR="00694939" w:rsidRPr="00055B1B" w:rsidRDefault="00C20797" w:rsidP="00055B1B">
            <w:pPr>
              <w:spacing w:after="120" w:line="240" w:lineRule="auto"/>
              <w:ind w:left="-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Texteingabefeld Folgende Rechte"/>
                  <w:statusText w:type="text" w:val="Texteingabefeld Folgende Rechte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1DCE2952" w14:textId="77777777" w:rsidTr="00A57665">
        <w:tc>
          <w:tcPr>
            <w:tcW w:w="710" w:type="dxa"/>
            <w:shd w:val="clear" w:color="auto" w:fill="auto"/>
          </w:tcPr>
          <w:p w14:paraId="5718393B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8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7587B67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Beschwerderecht bei der Aufsichtsbehörde: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7882F8A1" w14:textId="43626DD3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Sie haben nach Artikel 77 Datenschutz-Grundverordnung das Recht, sich bei der Aufsichtsbehörde zu beschweren, wenn Sie der Ansicht sind, dass die Verarbeitung der Sie betreffenden personenbezogenen Daten nicht rechtmäßig erfolgt. Aufsichtsbehörde ist</w:t>
            </w:r>
          </w:p>
          <w:p w14:paraId="53892D00" w14:textId="008F98A1" w:rsidR="00694939" w:rsidRPr="00055B1B" w:rsidRDefault="00694939" w:rsidP="00055B1B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Sächsische Datenschutzbeauftragte</w:t>
            </w:r>
          </w:p>
          <w:p w14:paraId="50904439" w14:textId="77777777" w:rsidR="00694939" w:rsidRPr="00055B1B" w:rsidRDefault="00694939" w:rsidP="00055B1B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Devrientstraße</w:t>
            </w:r>
            <w:proofErr w:type="spellEnd"/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5</w:t>
            </w:r>
          </w:p>
          <w:p w14:paraId="499615C6" w14:textId="77777777" w:rsidR="00694939" w:rsidRPr="00055B1B" w:rsidRDefault="00694939" w:rsidP="0005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01067 Dresden.</w:t>
            </w:r>
          </w:p>
        </w:tc>
      </w:tr>
      <w:tr w:rsidR="00694939" w:rsidRPr="00055B1B" w14:paraId="19FF8C58" w14:textId="77777777" w:rsidTr="00A57665">
        <w:tc>
          <w:tcPr>
            <w:tcW w:w="710" w:type="dxa"/>
            <w:vMerge w:val="restart"/>
            <w:shd w:val="clear" w:color="auto" w:fill="auto"/>
          </w:tcPr>
          <w:p w14:paraId="0913E0D8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 w:type="page"/>
              <w:t>9.1</w:t>
            </w:r>
          </w:p>
        </w:tc>
        <w:tc>
          <w:tcPr>
            <w:tcW w:w="8641" w:type="dxa"/>
            <w:gridSpan w:val="4"/>
            <w:tcBorders>
              <w:bottom w:val="nil"/>
            </w:tcBorders>
            <w:shd w:val="clear" w:color="auto" w:fill="auto"/>
          </w:tcPr>
          <w:p w14:paraId="5AA57ED5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personenbezogenen Daten sollen an ein Drittland oder eine internationale Organisation übermittelt werden.</w:t>
            </w:r>
          </w:p>
        </w:tc>
      </w:tr>
      <w:tr w:rsidR="00694939" w:rsidRPr="00055B1B" w14:paraId="51651DF3" w14:textId="77777777" w:rsidTr="00A57665">
        <w:tc>
          <w:tcPr>
            <w:tcW w:w="710" w:type="dxa"/>
            <w:vMerge/>
            <w:shd w:val="clear" w:color="auto" w:fill="auto"/>
          </w:tcPr>
          <w:p w14:paraId="7BB7D313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41" w:type="dxa"/>
            <w:gridSpan w:val="4"/>
            <w:tcBorders>
              <w:top w:val="nil"/>
            </w:tcBorders>
            <w:shd w:val="clear" w:color="auto" w:fill="auto"/>
          </w:tcPr>
          <w:p w14:paraId="56296834" w14:textId="471E4FFD" w:rsidR="00694939" w:rsidRPr="00055B1B" w:rsidRDefault="00C20797" w:rsidP="00055B1B">
            <w:pPr>
              <w:tabs>
                <w:tab w:val="left" w:pos="301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  <w:p w14:paraId="0D8F66BD" w14:textId="62901EA4" w:rsidR="00694939" w:rsidRPr="00055B1B" w:rsidRDefault="00694939" w:rsidP="00055B1B">
            <w:pPr>
              <w:tabs>
                <w:tab w:val="left" w:pos="301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falls ja: Die Übermittlung erfolgt an </w:t>
            </w:r>
            <w:r w:rsidR="008D29B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 Übermittlung erfolgt an"/>
                  <w:statusText w:type="text" w:val="Texteingabefeld Die Übermittlung erfolgt an"/>
                  <w:textInput/>
                </w:ffData>
              </w:fldChar>
            </w:r>
            <w:r w:rsidR="008D29B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8D29B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D29B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8D29B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D29B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D29B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D29B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D29B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D29B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11D7959E" w14:textId="77777777" w:rsidTr="00A57665">
        <w:trPr>
          <w:trHeight w:val="1211"/>
        </w:trPr>
        <w:tc>
          <w:tcPr>
            <w:tcW w:w="710" w:type="dxa"/>
            <w:shd w:val="clear" w:color="auto" w:fill="auto"/>
          </w:tcPr>
          <w:p w14:paraId="2F3AE372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708" w:type="dxa"/>
            <w:shd w:val="clear" w:color="auto" w:fill="auto"/>
          </w:tcPr>
          <w:p w14:paraId="01346309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9.1 ja:</w:t>
            </w:r>
          </w:p>
        </w:tc>
        <w:tc>
          <w:tcPr>
            <w:tcW w:w="7933" w:type="dxa"/>
            <w:gridSpan w:val="3"/>
            <w:shd w:val="clear" w:color="auto" w:fill="auto"/>
          </w:tcPr>
          <w:p w14:paraId="51C802D8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liegt ein Angemessenheitsbeschluss nach Artikel 45 der Datenschutz-Grundverordnung vor, mit dem die EU-Kommission beschlossen hat, dass das Drittland/die internationale Organisation ein angemessenes Datenschutzniveau bietet.</w:t>
            </w:r>
          </w:p>
          <w:p w14:paraId="0122099E" w14:textId="7284A57A" w:rsidR="00694939" w:rsidRPr="00055B1B" w:rsidRDefault="00C20797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694939" w:rsidRPr="00055B1B" w14:paraId="0F01EF91" w14:textId="77777777" w:rsidTr="00A57665">
        <w:tc>
          <w:tcPr>
            <w:tcW w:w="710" w:type="dxa"/>
            <w:shd w:val="clear" w:color="auto" w:fill="auto"/>
          </w:tcPr>
          <w:p w14:paraId="1693901D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708" w:type="dxa"/>
            <w:shd w:val="clear" w:color="auto" w:fill="auto"/>
          </w:tcPr>
          <w:p w14:paraId="360C72FA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9.1 ja und 9.2 nein:</w:t>
            </w:r>
          </w:p>
        </w:tc>
        <w:tc>
          <w:tcPr>
            <w:tcW w:w="7933" w:type="dxa"/>
            <w:gridSpan w:val="3"/>
            <w:shd w:val="clear" w:color="auto" w:fill="auto"/>
          </w:tcPr>
          <w:p w14:paraId="16A3B920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liegen geeignete und angemessene Garantien für die Übermittlung der personenbezogenen Daten vor.</w:t>
            </w:r>
          </w:p>
          <w:p w14:paraId="2201C9C2" w14:textId="77777777" w:rsidR="00694939" w:rsidRPr="00055B1B" w:rsidRDefault="00694939" w:rsidP="00055B1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Eine Kopie dieser Garantien können Sie unter folgender Adresse anfordern:</w:t>
            </w:r>
          </w:p>
          <w:p w14:paraId="39A5D5BE" w14:textId="08837D24" w:rsidR="00694939" w:rsidRPr="00055B1B" w:rsidRDefault="008D29BE" w:rsidP="00055B1B">
            <w:pPr>
              <w:spacing w:after="120" w:line="240" w:lineRule="auto"/>
              <w:ind w:left="27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ine Kopie dieser Garantien können Sie unter folgender Adresse anfordern"/>
                  <w:statusText w:type="text" w:val="Texteingabefeld Eine Kopie dieser Garantien können Sie unter folgender Adresse anforder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  <w:p w14:paraId="2A05B1B1" w14:textId="77777777" w:rsidR="00694939" w:rsidRPr="00055B1B" w:rsidRDefault="00694939" w:rsidP="00055B1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Informationen über die geeigneten und angemessenen Garantien sind verfügbar</w:t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     unter:</w:t>
            </w:r>
          </w:p>
          <w:p w14:paraId="377E9AB5" w14:textId="5BDE8BBB" w:rsidR="00694939" w:rsidRPr="00055B1B" w:rsidRDefault="008D29BE" w:rsidP="00055B1B">
            <w:pPr>
              <w:spacing w:after="120" w:line="240" w:lineRule="auto"/>
              <w:ind w:left="27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Informationen über die geeigneten und angemessenen Garantien sind verfügbar unter"/>
                  <w:statusText w:type="text" w:val="Texteingabefeld Informationen über die geeigneten und angemessenen Garantien sind verfügbar unter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61A28AC3" w14:textId="77777777" w:rsidTr="00A57665">
        <w:tc>
          <w:tcPr>
            <w:tcW w:w="710" w:type="dxa"/>
            <w:shd w:val="clear" w:color="auto" w:fill="auto"/>
          </w:tcPr>
          <w:p w14:paraId="58505109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8641" w:type="dxa"/>
            <w:gridSpan w:val="4"/>
            <w:shd w:val="clear" w:color="auto" w:fill="auto"/>
          </w:tcPr>
          <w:p w14:paraId="1C41AB6D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Bereitstellung der personenbezogenen Daten ist gesetzlich vorgeschrieben.</w:t>
            </w:r>
          </w:p>
          <w:p w14:paraId="1E5A3051" w14:textId="1BAB042F" w:rsidR="00694939" w:rsidRPr="00055B1B" w:rsidRDefault="00C20797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  <w:p w14:paraId="04FC645A" w14:textId="3AE8C654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falls ja: Rechtsgrundlage ist </w:t>
            </w:r>
            <w:r w:rsidR="008D29B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Rechtsgrundlage"/>
                  <w:statusText w:type="text" w:val="Texteingabefeld Rechtsgrundlage"/>
                  <w:textInput/>
                </w:ffData>
              </w:fldChar>
            </w:r>
            <w:r w:rsidR="008D29B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8D29B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D29B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8D29B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D29B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D29B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D29B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D29B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8D29B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</w:tr>
      <w:tr w:rsidR="00694939" w:rsidRPr="00055B1B" w14:paraId="7EEFA181" w14:textId="77777777" w:rsidTr="00A57665">
        <w:tc>
          <w:tcPr>
            <w:tcW w:w="710" w:type="dxa"/>
            <w:shd w:val="clear" w:color="auto" w:fill="auto"/>
          </w:tcPr>
          <w:p w14:paraId="33B25247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708" w:type="dxa"/>
            <w:shd w:val="clear" w:color="auto" w:fill="auto"/>
          </w:tcPr>
          <w:p w14:paraId="5B0B35CC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10.1 ja:</w:t>
            </w:r>
          </w:p>
        </w:tc>
        <w:tc>
          <w:tcPr>
            <w:tcW w:w="7933" w:type="dxa"/>
            <w:gridSpan w:val="3"/>
            <w:shd w:val="clear" w:color="auto" w:fill="auto"/>
          </w:tcPr>
          <w:p w14:paraId="581BC24D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Sie sind verpflichtet, die personenbezogenen Daten bereitzustellen:</w:t>
            </w:r>
          </w:p>
          <w:p w14:paraId="3BF9F318" w14:textId="52D62746" w:rsidR="00694939" w:rsidRPr="00055B1B" w:rsidRDefault="00C20797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694939" w:rsidRPr="00055B1B" w14:paraId="16D42DA1" w14:textId="77777777" w:rsidTr="00A57665">
        <w:tc>
          <w:tcPr>
            <w:tcW w:w="710" w:type="dxa"/>
            <w:vMerge w:val="restart"/>
            <w:shd w:val="clear" w:color="auto" w:fill="auto"/>
          </w:tcPr>
          <w:p w14:paraId="4A13BE22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2720A52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10.2 ja:</w:t>
            </w:r>
          </w:p>
        </w:tc>
        <w:tc>
          <w:tcPr>
            <w:tcW w:w="1843" w:type="dxa"/>
            <w:shd w:val="clear" w:color="auto" w:fill="auto"/>
          </w:tcPr>
          <w:p w14:paraId="1C02E22E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Verpflichtung bezieht sich auf folgende personenbezogene Daten: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35ABB1E3" w14:textId="4DE81B3C" w:rsidR="00694939" w:rsidRPr="00055B1B" w:rsidRDefault="008D29BE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 Verpflichtung bezieht sich auf folgende personenbezogene Daten"/>
                  <w:statusText w:type="text" w:val="Texteingabefeld Die Verpflichtung bezieht sich auf folgende personenbezogene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50FB6E51" w14:textId="77777777" w:rsidTr="00A57665">
        <w:tc>
          <w:tcPr>
            <w:tcW w:w="710" w:type="dxa"/>
            <w:vMerge/>
            <w:shd w:val="clear" w:color="auto" w:fill="auto"/>
          </w:tcPr>
          <w:p w14:paraId="64E73CFF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61BF5BB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auto"/>
          </w:tcPr>
          <w:p w14:paraId="49AEBA69" w14:textId="63242845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Nichtbereit</w:t>
            </w:r>
            <w:r w:rsidR="00055B1B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stellung der personenbezogenen Daten hat zur Folge: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4F321FD1" w14:textId="1A4B4EEF" w:rsidR="00694939" w:rsidRPr="00055B1B" w:rsidRDefault="008D29BE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 Nichtbereitstellung der personenbezogenen Daten hat zur Folge"/>
                  <w:statusText w:type="text" w:val="Texteingabefeld Die Nichtbereitstellung der personenbezogenen Daten hat zur Folge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59E58CA6" w14:textId="77777777" w:rsidTr="00A57665">
        <w:tc>
          <w:tcPr>
            <w:tcW w:w="710" w:type="dxa"/>
            <w:shd w:val="clear" w:color="auto" w:fill="auto"/>
          </w:tcPr>
          <w:p w14:paraId="58C3E7A6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8641" w:type="dxa"/>
            <w:gridSpan w:val="4"/>
            <w:shd w:val="clear" w:color="auto" w:fill="auto"/>
          </w:tcPr>
          <w:p w14:paraId="6E9ABD6B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Bereitstellung der personenbezogenen Daten ist vertraglich vereinbart. </w:t>
            </w:r>
          </w:p>
          <w:p w14:paraId="4161A436" w14:textId="641D9462" w:rsidR="00694939" w:rsidRPr="00055B1B" w:rsidRDefault="008D29BE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</w:tbl>
    <w:p w14:paraId="68A71120" w14:textId="77777777" w:rsidR="00A57665" w:rsidRDefault="00A57665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 1"/>
        <w:tblDescription w:val="Formular 1: Datenschutzrechtliche Informationen nach Artikel 13 Absatz 1 und 2 Datenschutz-Grundverordnung für"/>
      </w:tblPr>
      <w:tblGrid>
        <w:gridCol w:w="710"/>
        <w:gridCol w:w="708"/>
        <w:gridCol w:w="1843"/>
        <w:gridCol w:w="6090"/>
      </w:tblGrid>
      <w:tr w:rsidR="00694939" w:rsidRPr="00055B1B" w14:paraId="35B98557" w14:textId="77777777" w:rsidTr="00A57665">
        <w:tc>
          <w:tcPr>
            <w:tcW w:w="710" w:type="dxa"/>
            <w:vMerge w:val="restart"/>
            <w:shd w:val="clear" w:color="auto" w:fill="auto"/>
          </w:tcPr>
          <w:p w14:paraId="56519EC2" w14:textId="1B74BDEE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10.5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4446C3E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10.4 ja:</w:t>
            </w:r>
          </w:p>
        </w:tc>
        <w:tc>
          <w:tcPr>
            <w:tcW w:w="1843" w:type="dxa"/>
            <w:shd w:val="clear" w:color="auto" w:fill="auto"/>
          </w:tcPr>
          <w:p w14:paraId="1FF9525A" w14:textId="738777B6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vertragliche Vereinb</w:t>
            </w:r>
            <w:r w:rsidR="00A5766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arung bezieht sich auf folgende </w:t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personen</w:t>
            </w:r>
            <w:r w:rsidR="00055B1B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bezogene Daten:</w:t>
            </w:r>
          </w:p>
        </w:tc>
        <w:tc>
          <w:tcPr>
            <w:tcW w:w="6090" w:type="dxa"/>
            <w:shd w:val="clear" w:color="auto" w:fill="auto"/>
          </w:tcPr>
          <w:p w14:paraId="3AD919A4" w14:textId="5B7ACE98" w:rsidR="00694939" w:rsidRPr="00055B1B" w:rsidRDefault="000A27FE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 vertragliche Vereinbarung bezieht sich auf folgende personenbezogene Daten"/>
                  <w:statusText w:type="text" w:val="Texteingabefeld Die vertragliche Vereinbarung bezieht sich auf folgende personenbezogene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2D2E776A" w14:textId="77777777" w:rsidTr="00A57665">
        <w:tc>
          <w:tcPr>
            <w:tcW w:w="710" w:type="dxa"/>
            <w:vMerge/>
            <w:shd w:val="clear" w:color="auto" w:fill="auto"/>
          </w:tcPr>
          <w:p w14:paraId="293D2F80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B54139F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auto"/>
          </w:tcPr>
          <w:p w14:paraId="53819799" w14:textId="4FB1BC03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Nichtbereit</w:t>
            </w:r>
            <w:r w:rsidR="00055B1B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stellung der personen</w:t>
            </w:r>
            <w:r w:rsidR="00055B1B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bezogenen Daten hat zur Folge:</w:t>
            </w:r>
          </w:p>
        </w:tc>
        <w:tc>
          <w:tcPr>
            <w:tcW w:w="6090" w:type="dxa"/>
            <w:shd w:val="clear" w:color="auto" w:fill="auto"/>
          </w:tcPr>
          <w:p w14:paraId="2DA1A472" w14:textId="222BA8C2" w:rsidR="00694939" w:rsidRPr="00055B1B" w:rsidRDefault="000A27FE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 Nichtbereitstellung der personenbezogenen Daten hat zur Folge"/>
                  <w:statusText w:type="text" w:val="Texteingabefeld Die Nichtbereitstellung der personenbezogenen Daten hat zur Folge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4377B177" w14:textId="77777777" w:rsidTr="00A57665">
        <w:tc>
          <w:tcPr>
            <w:tcW w:w="710" w:type="dxa"/>
            <w:shd w:val="clear" w:color="auto" w:fill="auto"/>
          </w:tcPr>
          <w:p w14:paraId="6AA7FAB7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10.6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494A3D2F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Bereitstellung der personenbezogenen Daten ist für einen Vertragsabschluss </w:t>
            </w: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erforderlich.</w:t>
            </w:r>
          </w:p>
          <w:p w14:paraId="401A13D5" w14:textId="44626FBB" w:rsidR="00694939" w:rsidRPr="00055B1B" w:rsidRDefault="000A27FE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694939" w:rsidRPr="00055B1B" w14:paraId="47A5D04D" w14:textId="77777777" w:rsidTr="00A57665">
        <w:tc>
          <w:tcPr>
            <w:tcW w:w="710" w:type="dxa"/>
            <w:shd w:val="clear" w:color="auto" w:fill="auto"/>
          </w:tcPr>
          <w:p w14:paraId="61DFE8F6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10.7</w:t>
            </w:r>
          </w:p>
        </w:tc>
        <w:tc>
          <w:tcPr>
            <w:tcW w:w="708" w:type="dxa"/>
            <w:shd w:val="clear" w:color="auto" w:fill="auto"/>
          </w:tcPr>
          <w:p w14:paraId="65F91130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10.6 ja:</w:t>
            </w:r>
          </w:p>
        </w:tc>
        <w:tc>
          <w:tcPr>
            <w:tcW w:w="1843" w:type="dxa"/>
            <w:shd w:val="clear" w:color="auto" w:fill="auto"/>
          </w:tcPr>
          <w:p w14:paraId="1F1546E4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Nichtbereitstellung der personenbezogenen Daten hat zur Folge:</w:t>
            </w:r>
          </w:p>
        </w:tc>
        <w:tc>
          <w:tcPr>
            <w:tcW w:w="6090" w:type="dxa"/>
            <w:shd w:val="clear" w:color="auto" w:fill="auto"/>
          </w:tcPr>
          <w:p w14:paraId="0E4D5440" w14:textId="4B46C773" w:rsidR="00694939" w:rsidRPr="00055B1B" w:rsidRDefault="000A27FE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 Nichtbereitstellung der personenbezogenen Daten hat zur Folge"/>
                  <w:statusText w:type="text" w:val="Texteingabefeld Die Nichtbereitstellung der personenbezogenen Daten hat zur Folge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94939" w:rsidRPr="00055B1B" w14:paraId="04509561" w14:textId="77777777" w:rsidTr="00A57665">
        <w:tc>
          <w:tcPr>
            <w:tcW w:w="710" w:type="dxa"/>
            <w:shd w:val="clear" w:color="auto" w:fill="auto"/>
          </w:tcPr>
          <w:p w14:paraId="3F34E487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6B2FDE9D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findet eine automatisierte Entscheidungsfindung statt.</w:t>
            </w:r>
          </w:p>
          <w:p w14:paraId="267C297E" w14:textId="33941B8E" w:rsidR="00694939" w:rsidRPr="00055B1B" w:rsidRDefault="000A27FE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0F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94939"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694939" w:rsidRPr="00055B1B" w14:paraId="2DBEBE63" w14:textId="77777777" w:rsidTr="00A57665">
        <w:tc>
          <w:tcPr>
            <w:tcW w:w="710" w:type="dxa"/>
            <w:shd w:val="clear" w:color="auto" w:fill="auto"/>
          </w:tcPr>
          <w:p w14:paraId="227F4C1C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708" w:type="dxa"/>
            <w:shd w:val="clear" w:color="auto" w:fill="auto"/>
          </w:tcPr>
          <w:p w14:paraId="0897858C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11.1 ja:</w:t>
            </w:r>
          </w:p>
        </w:tc>
        <w:tc>
          <w:tcPr>
            <w:tcW w:w="7933" w:type="dxa"/>
            <w:gridSpan w:val="2"/>
            <w:shd w:val="clear" w:color="auto" w:fill="auto"/>
          </w:tcPr>
          <w:p w14:paraId="37EB0841" w14:textId="77777777" w:rsidR="00694939" w:rsidRPr="00055B1B" w:rsidRDefault="00694939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55B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Nachfolgend werden Sie über die involvierte Logik sowie die Tragweite und die Auswirkungen dieser Verarbeitung für Sie informiert:</w:t>
            </w:r>
          </w:p>
          <w:p w14:paraId="4EA86886" w14:textId="04BBB489" w:rsidR="00694939" w:rsidRPr="00055B1B" w:rsidRDefault="003E5C17" w:rsidP="00055B1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Auswirkungen"/>
                  <w:statusText w:type="text" w:val="Texteingabefeld Auswirkung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099AB06A" w14:textId="77777777" w:rsidR="00AE0DA2" w:rsidRPr="00055B1B" w:rsidRDefault="00AE0DA2" w:rsidP="00694939">
      <w:pPr>
        <w:rPr>
          <w:rFonts w:ascii="Arial" w:hAnsi="Arial" w:cs="Arial"/>
          <w:sz w:val="20"/>
          <w:szCs w:val="20"/>
        </w:rPr>
      </w:pPr>
    </w:p>
    <w:sectPr w:rsidR="00AE0DA2" w:rsidRPr="00055B1B" w:rsidSect="00E26D2F">
      <w:headerReference w:type="default" r:id="rId8"/>
      <w:footerReference w:type="default" r:id="rId9"/>
      <w:headerReference w:type="first" r:id="rId10"/>
      <w:pgSz w:w="11906" w:h="16838"/>
      <w:pgMar w:top="1678" w:right="1133" w:bottom="0" w:left="1417" w:header="510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C4B1" w14:textId="77777777" w:rsidR="0088711C" w:rsidRDefault="00694939">
      <w:pPr>
        <w:spacing w:after="0" w:line="240" w:lineRule="auto"/>
      </w:pPr>
      <w:r>
        <w:separator/>
      </w:r>
    </w:p>
  </w:endnote>
  <w:endnote w:type="continuationSeparator" w:id="0">
    <w:p w14:paraId="5937FEF2" w14:textId="77777777" w:rsidR="0088711C" w:rsidRDefault="0069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88E4" w14:textId="1739924C" w:rsidR="00570C04" w:rsidRPr="002A0167" w:rsidRDefault="002A0167">
    <w:pPr>
      <w:pStyle w:val="Fuzeile"/>
      <w:rPr>
        <w:rFonts w:ascii="Arial" w:hAnsi="Arial" w:cs="Arial"/>
        <w:sz w:val="20"/>
      </w:rPr>
    </w:pPr>
    <w:r w:rsidRPr="002A0167">
      <w:rPr>
        <w:rFonts w:ascii="Arial" w:hAnsi="Arial" w:cs="Arial"/>
        <w:sz w:val="20"/>
      </w:rPr>
      <w:t xml:space="preserve">Seite </w:t>
    </w:r>
    <w:r w:rsidRPr="002A0167">
      <w:rPr>
        <w:rFonts w:ascii="Arial" w:hAnsi="Arial" w:cs="Arial"/>
        <w:bCs/>
        <w:sz w:val="20"/>
      </w:rPr>
      <w:fldChar w:fldCharType="begin"/>
    </w:r>
    <w:r w:rsidRPr="002A0167">
      <w:rPr>
        <w:rFonts w:ascii="Arial" w:hAnsi="Arial" w:cs="Arial"/>
        <w:bCs/>
        <w:sz w:val="20"/>
      </w:rPr>
      <w:instrText>PAGE  \* Arabic  \* MERGEFORMAT</w:instrText>
    </w:r>
    <w:r w:rsidRPr="002A0167">
      <w:rPr>
        <w:rFonts w:ascii="Arial" w:hAnsi="Arial" w:cs="Arial"/>
        <w:bCs/>
        <w:sz w:val="20"/>
      </w:rPr>
      <w:fldChar w:fldCharType="separate"/>
    </w:r>
    <w:r w:rsidR="004D6917">
      <w:rPr>
        <w:rFonts w:ascii="Arial" w:hAnsi="Arial" w:cs="Arial"/>
        <w:bCs/>
        <w:noProof/>
        <w:sz w:val="20"/>
      </w:rPr>
      <w:t>1</w:t>
    </w:r>
    <w:r w:rsidRPr="002A0167">
      <w:rPr>
        <w:rFonts w:ascii="Arial" w:hAnsi="Arial" w:cs="Arial"/>
        <w:bCs/>
        <w:sz w:val="20"/>
      </w:rPr>
      <w:fldChar w:fldCharType="end"/>
    </w:r>
    <w:r w:rsidRPr="002A0167">
      <w:rPr>
        <w:rFonts w:ascii="Arial" w:hAnsi="Arial" w:cs="Arial"/>
        <w:sz w:val="20"/>
      </w:rPr>
      <w:t xml:space="preserve"> von </w:t>
    </w:r>
    <w:r w:rsidRPr="002A0167">
      <w:rPr>
        <w:rFonts w:ascii="Arial" w:hAnsi="Arial" w:cs="Arial"/>
        <w:bCs/>
        <w:sz w:val="20"/>
      </w:rPr>
      <w:fldChar w:fldCharType="begin"/>
    </w:r>
    <w:r w:rsidRPr="002A0167">
      <w:rPr>
        <w:rFonts w:ascii="Arial" w:hAnsi="Arial" w:cs="Arial"/>
        <w:bCs/>
        <w:sz w:val="20"/>
      </w:rPr>
      <w:instrText>NUMPAGES  \* Arabic  \* MERGEFORMAT</w:instrText>
    </w:r>
    <w:r w:rsidRPr="002A0167">
      <w:rPr>
        <w:rFonts w:ascii="Arial" w:hAnsi="Arial" w:cs="Arial"/>
        <w:bCs/>
        <w:sz w:val="20"/>
      </w:rPr>
      <w:fldChar w:fldCharType="separate"/>
    </w:r>
    <w:r w:rsidR="004D6917">
      <w:rPr>
        <w:rFonts w:ascii="Arial" w:hAnsi="Arial" w:cs="Arial"/>
        <w:bCs/>
        <w:noProof/>
        <w:sz w:val="20"/>
      </w:rPr>
      <w:t>3</w:t>
    </w:r>
    <w:r w:rsidRPr="002A0167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8B0C" w14:textId="77777777" w:rsidR="0088711C" w:rsidRDefault="00694939">
      <w:pPr>
        <w:spacing w:after="0" w:line="240" w:lineRule="auto"/>
      </w:pPr>
      <w:r>
        <w:separator/>
      </w:r>
    </w:p>
  </w:footnote>
  <w:footnote w:type="continuationSeparator" w:id="0">
    <w:p w14:paraId="575782AC" w14:textId="77777777" w:rsidR="0088711C" w:rsidRDefault="0069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6140" w14:textId="6E2F799E" w:rsidR="009F0111" w:rsidRDefault="00E26D2F" w:rsidP="00E26D2F">
    <w:pPr>
      <w:pStyle w:val="Kopfzeile"/>
    </w:pPr>
    <w:r>
      <w:ptab w:relativeTo="margin" w:alignment="right" w:leader="none"/>
    </w:r>
    <w:r w:rsidR="009F0111" w:rsidRPr="009F0111">
      <w:rPr>
        <w:noProof/>
        <w:szCs w:val="16"/>
        <w:lang w:eastAsia="de-DE"/>
      </w:rPr>
      <w:drawing>
        <wp:inline distT="0" distB="0" distL="0" distR="0" wp14:anchorId="0D17C358" wp14:editId="184EA860">
          <wp:extent cx="3239770" cy="409575"/>
          <wp:effectExtent l="0" t="0" r="0" b="9525"/>
          <wp:docPr id="6" name="Grafik 6" descr="Wortmarke, rechts davon Wappen des Freistaates Sachsen" title="Logo der Sächsischen Datenschutzbeauftrag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7200"/>
    </w:tblGrid>
    <w:tr w:rsidR="00F36014" w:rsidRPr="00E47D68" w14:paraId="0F019B72" w14:textId="77777777" w:rsidTr="0045785B">
      <w:trPr>
        <w:trHeight w:val="428"/>
      </w:trPr>
      <w:tc>
        <w:tcPr>
          <w:tcW w:w="2880" w:type="dxa"/>
        </w:tcPr>
        <w:p w14:paraId="3D39F789" w14:textId="763915B6" w:rsidR="00F36014" w:rsidRPr="00DD42FF" w:rsidRDefault="00A12085" w:rsidP="00DE50C0">
          <w:pPr>
            <w:pStyle w:val="Kopfzeile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67DB070" wp14:editId="72DBA00C">
                    <wp:simplePos x="0" y="0"/>
                    <wp:positionH relativeFrom="page">
                      <wp:posOffset>180340</wp:posOffset>
                    </wp:positionH>
                    <wp:positionV relativeFrom="page">
                      <wp:posOffset>7560945</wp:posOffset>
                    </wp:positionV>
                    <wp:extent cx="180340" cy="635"/>
                    <wp:effectExtent l="8890" t="7620" r="10795" b="10795"/>
                    <wp:wrapNone/>
                    <wp:docPr id="4" name="Gerader Verbinder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80340" cy="63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A35B454" id="Gerader Verbinder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" o:allowincell="f" strokeweight=".25pt">
                    <v:stroke startarrowwidth="wide" startarrowlength="long" endarrowwidth="wide" endarrowlength="long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7200" w:type="dxa"/>
        </w:tcPr>
        <w:p w14:paraId="73DA0BBF" w14:textId="1A8693C6" w:rsidR="00F36014" w:rsidRPr="00E47D68" w:rsidRDefault="0045785B" w:rsidP="00DE50C0">
          <w:pPr>
            <w:pStyle w:val="Kopfzeile"/>
            <w:jc w:val="right"/>
            <w:rPr>
              <w:szCs w:val="16"/>
            </w:rPr>
          </w:pPr>
          <w:r w:rsidRPr="009F0111">
            <w:rPr>
              <w:noProof/>
              <w:szCs w:val="16"/>
              <w:lang w:eastAsia="de-DE"/>
            </w:rPr>
            <w:drawing>
              <wp:anchor distT="0" distB="0" distL="114300" distR="114300" simplePos="0" relativeHeight="251667456" behindDoc="1" locked="0" layoutInCell="1" allowOverlap="1" wp14:anchorId="07705BE1" wp14:editId="6E97E285">
                <wp:simplePos x="0" y="0"/>
                <wp:positionH relativeFrom="column">
                  <wp:posOffset>1243965</wp:posOffset>
                </wp:positionH>
                <wp:positionV relativeFrom="paragraph">
                  <wp:posOffset>140335</wp:posOffset>
                </wp:positionV>
                <wp:extent cx="3239770" cy="435610"/>
                <wp:effectExtent l="0" t="0" r="0" b="2540"/>
                <wp:wrapTight wrapText="bothSides">
                  <wp:wrapPolygon edited="0">
                    <wp:start x="0" y="0"/>
                    <wp:lineTo x="0" y="20781"/>
                    <wp:lineTo x="21465" y="20781"/>
                    <wp:lineTo x="21465" y="0"/>
                    <wp:lineTo x="0" y="0"/>
                  </wp:wrapPolygon>
                </wp:wrapTight>
                <wp:docPr id="7" name="Grafik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6535"/>
                        <a:stretch/>
                      </pic:blipFill>
                      <pic:spPr bwMode="auto">
                        <a:xfrm>
                          <a:off x="0" y="0"/>
                          <a:ext cx="3239770" cy="435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BB51E09" w14:textId="3984C49C" w:rsidR="00F36014" w:rsidRPr="0088272C" w:rsidRDefault="0045785B" w:rsidP="0045785B">
    <w:pPr>
      <w:pStyle w:val="Kopfzeile"/>
      <w:tabs>
        <w:tab w:val="clear" w:pos="4536"/>
        <w:tab w:val="clear" w:pos="9072"/>
        <w:tab w:val="left" w:pos="7408"/>
      </w:tabs>
      <w:rPr>
        <w:vanish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923E6"/>
    <w:multiLevelType w:val="hybridMultilevel"/>
    <w:tmpl w:val="17183B66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7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85"/>
    <w:rsid w:val="00055B1B"/>
    <w:rsid w:val="000848CD"/>
    <w:rsid w:val="000A27FE"/>
    <w:rsid w:val="002A0167"/>
    <w:rsid w:val="00361FF0"/>
    <w:rsid w:val="003E5C17"/>
    <w:rsid w:val="004206C9"/>
    <w:rsid w:val="0045785B"/>
    <w:rsid w:val="004D6917"/>
    <w:rsid w:val="00501018"/>
    <w:rsid w:val="00570C04"/>
    <w:rsid w:val="0061563E"/>
    <w:rsid w:val="00694939"/>
    <w:rsid w:val="007E69A6"/>
    <w:rsid w:val="0088711C"/>
    <w:rsid w:val="008D29BE"/>
    <w:rsid w:val="0096006A"/>
    <w:rsid w:val="009F0111"/>
    <w:rsid w:val="00A12085"/>
    <w:rsid w:val="00A57665"/>
    <w:rsid w:val="00AE0DA2"/>
    <w:rsid w:val="00AF0FA2"/>
    <w:rsid w:val="00BF7C97"/>
    <w:rsid w:val="00C20797"/>
    <w:rsid w:val="00C52B7A"/>
    <w:rsid w:val="00D90D8B"/>
    <w:rsid w:val="00D97D9C"/>
    <w:rsid w:val="00DC12A2"/>
    <w:rsid w:val="00E26D2F"/>
    <w:rsid w:val="00E301B5"/>
    <w:rsid w:val="00E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0F5C9"/>
  <w15:chartTrackingRefBased/>
  <w15:docId w15:val="{1F69FA72-AAA3-4437-A39E-82EA62B9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2085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B1B"/>
    <w:pPr>
      <w:keepNext/>
      <w:keepLines/>
      <w:spacing w:after="0"/>
      <w:jc w:val="center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120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2085"/>
    <w:rPr>
      <w:rFonts w:ascii="Calibri" w:eastAsia="Calibri" w:hAnsi="Calibri" w:cs="Times New Roman"/>
    </w:rPr>
  </w:style>
  <w:style w:type="paragraph" w:styleId="Kommentartext">
    <w:name w:val="annotation text"/>
    <w:basedOn w:val="Standard"/>
    <w:link w:val="KommentartextZchn"/>
    <w:unhideWhenUsed/>
    <w:rsid w:val="00A120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12085"/>
    <w:rPr>
      <w:rFonts w:ascii="Calibri" w:eastAsia="Calibri" w:hAnsi="Calibri" w:cs="Times New Roman"/>
      <w:sz w:val="20"/>
      <w:szCs w:val="20"/>
    </w:rPr>
  </w:style>
  <w:style w:type="character" w:styleId="Kommentarzeichen">
    <w:name w:val="annotation reference"/>
    <w:uiPriority w:val="99"/>
    <w:unhideWhenUsed/>
    <w:rsid w:val="00A1208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085"/>
    <w:rPr>
      <w:rFonts w:ascii="Segoe UI" w:eastAsia="Calibr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BF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7C97"/>
    <w:rPr>
      <w:rFonts w:ascii="Calibri" w:eastAsia="Calibri" w:hAnsi="Calibri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B1B"/>
    <w:rPr>
      <w:rFonts w:ascii="Arial" w:eastAsia="Times New Roman" w:hAnsi="Arial" w:cs="Arial"/>
      <w:b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2621-963C-467A-A15F-77002D82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1 - Informationen nach Artikel 13 DSGVO</vt:lpstr>
    </vt:vector>
  </TitlesOfParts>
  <Company>SDB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1 - Informationen nach Artikel 13 DSGVO</dc:title>
  <dc:subject/>
  <dc:creator>Sächsische Datenschutzbeauftragte</dc:creator>
  <cp:keywords/>
  <dc:description/>
  <cp:lastModifiedBy>Ralph Munder</cp:lastModifiedBy>
  <cp:revision>6</cp:revision>
  <cp:lastPrinted>2022-06-17T13:20:00Z</cp:lastPrinted>
  <dcterms:created xsi:type="dcterms:W3CDTF">2022-07-04T12:52:00Z</dcterms:created>
  <dcterms:modified xsi:type="dcterms:W3CDTF">2022-08-02T06:50:00Z</dcterms:modified>
</cp:coreProperties>
</file>